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6E" w:rsidRDefault="00FE106E" w:rsidP="00FE106E">
      <w:pPr>
        <w:spacing w:line="240" w:lineRule="auto"/>
      </w:pPr>
      <w:r>
        <w:t>Melissa Malone</w:t>
      </w:r>
    </w:p>
    <w:p w:rsidR="00FE106E" w:rsidRDefault="00FE106E" w:rsidP="00FE106E">
      <w:pPr>
        <w:spacing w:line="240" w:lineRule="auto"/>
      </w:pPr>
      <w:r>
        <w:t>AP English Literature and Composition</w:t>
      </w:r>
    </w:p>
    <w:p w:rsidR="00FE106E" w:rsidRDefault="00FE106E" w:rsidP="00FE106E">
      <w:pPr>
        <w:spacing w:line="240" w:lineRule="auto"/>
      </w:pPr>
      <w:r>
        <w:t>Composition: Title Analysis</w:t>
      </w:r>
    </w:p>
    <w:p w:rsidR="00FE106E" w:rsidRDefault="00FE106E" w:rsidP="00FE106E">
      <w:pPr>
        <w:spacing w:line="240" w:lineRule="auto"/>
      </w:pPr>
      <w:r>
        <w:t>7 January 2010</w:t>
      </w:r>
    </w:p>
    <w:p w:rsidR="00FE106E" w:rsidRDefault="00FE106E" w:rsidP="00FE106E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FE106E" w:rsidRDefault="00FE106E" w:rsidP="00FE106E">
      <w:pPr>
        <w:rPr>
          <w:b/>
          <w:u w:val="single"/>
        </w:rPr>
      </w:pPr>
      <w:r>
        <w:rPr>
          <w:b/>
          <w:u w:val="single"/>
        </w:rPr>
        <w:t>5.7 Unnecessary Comma</w:t>
      </w:r>
    </w:p>
    <w:p w:rsidR="00FE106E" w:rsidRDefault="00FE106E" w:rsidP="00FE106E">
      <w:r>
        <w:t>MY SENTENCE: The difference between a girl and a doll is not just the physical characteristics</w:t>
      </w:r>
      <w:r w:rsidR="002870E3">
        <w:t>,</w:t>
      </w:r>
      <w:r>
        <w:t xml:space="preserve"> but also the mechanics of everything a human being embodies: a heart, a brain, emotions such as love or hate, tendons, and the choice to make decisions for </w:t>
      </w:r>
      <w:proofErr w:type="gramStart"/>
      <w:r>
        <w:t>themselves</w:t>
      </w:r>
      <w:proofErr w:type="gramEnd"/>
      <w:r>
        <w:t xml:space="preserve">. </w:t>
      </w:r>
    </w:p>
    <w:p w:rsidR="00FE106E" w:rsidRDefault="00FE106E" w:rsidP="00FE106E">
      <w:r>
        <w:t xml:space="preserve">EXPLANATION: </w:t>
      </w:r>
      <w:commentRangeStart w:id="0"/>
      <w:r>
        <w:t xml:space="preserve">Only use a comma when a rule requires one or when the meaning of the sentence would be unclear without one. I got my information from </w:t>
      </w:r>
      <w:r>
        <w:rPr>
          <w:i/>
        </w:rPr>
        <w:t xml:space="preserve">Holt Handbook </w:t>
      </w:r>
      <w:r>
        <w:t xml:space="preserve">on page 348. </w:t>
      </w:r>
      <w:commentRangeEnd w:id="0"/>
      <w:r w:rsidR="003D678D">
        <w:rPr>
          <w:rStyle w:val="CommentReference"/>
        </w:rPr>
        <w:commentReference w:id="0"/>
      </w:r>
    </w:p>
    <w:p w:rsidR="00FE106E" w:rsidRDefault="00FE106E" w:rsidP="00FE106E">
      <w:r>
        <w:t>REVISED EXAMPLE: The difference between a girl and a doll is not just the</w:t>
      </w:r>
      <w:r w:rsidR="002870E3">
        <w:t xml:space="preserve"> physical </w:t>
      </w:r>
      <w:r w:rsidR="002870E3" w:rsidRPr="007E4D5B">
        <w:rPr>
          <w:highlight w:val="yellow"/>
        </w:rPr>
        <w:t xml:space="preserve">characteristics </w:t>
      </w:r>
      <w:r w:rsidRPr="007E4D5B">
        <w:rPr>
          <w:highlight w:val="yellow"/>
        </w:rPr>
        <w:t>but</w:t>
      </w:r>
      <w:r>
        <w:t xml:space="preserve"> also the mechanics of everything a human being embodies: a heart, a brain, emotions such as love or hate, tendons, and the choice to make decisions for </w:t>
      </w:r>
      <w:proofErr w:type="gramStart"/>
      <w:r>
        <w:t>themselves</w:t>
      </w:r>
      <w:proofErr w:type="gramEnd"/>
      <w:r>
        <w:t xml:space="preserve">. </w:t>
      </w:r>
    </w:p>
    <w:p w:rsidR="00FE106E" w:rsidRDefault="00FE106E" w:rsidP="00FE106E">
      <w:r>
        <w:t xml:space="preserve">ORIGINAL EXAMPLE: The iron must not touch the art without cooling down first, but you can always touch the metal to the edges. </w:t>
      </w:r>
    </w:p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3:00Z" w:initials="M. Lane">
    <w:p w:rsidR="003D678D" w:rsidRDefault="003D678D">
      <w:pPr>
        <w:pStyle w:val="CommentText"/>
      </w:pPr>
      <w:r>
        <w:rPr>
          <w:rStyle w:val="CommentReference"/>
        </w:rPr>
        <w:annotationRef/>
      </w:r>
      <w:r>
        <w:t>Remember, for 5.7, you need to explain which comma rule applies.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E106E"/>
    <w:rsid w:val="0017633B"/>
    <w:rsid w:val="002870E3"/>
    <w:rsid w:val="003D678D"/>
    <w:rsid w:val="0059674F"/>
    <w:rsid w:val="007E4D5B"/>
    <w:rsid w:val="00A459F6"/>
    <w:rsid w:val="00AB3395"/>
    <w:rsid w:val="00AC24DD"/>
    <w:rsid w:val="00D54189"/>
    <w:rsid w:val="00FE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D67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7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7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7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78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2010-01-15T05:42:00Z</dcterms:created>
  <dcterms:modified xsi:type="dcterms:W3CDTF">2010-01-15T05:42:00Z</dcterms:modified>
</cp:coreProperties>
</file>